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98DFD" w14:textId="527779C9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C86219"/>
          <w:kern w:val="0"/>
        </w:rPr>
      </w:pPr>
      <w:r>
        <w:rPr>
          <w:rFonts w:ascii="StoneSans-Bold" w:hAnsi="StoneSans-Bold" w:cs="StoneSans-Bold"/>
          <w:b/>
          <w:bCs/>
          <w:color w:val="C86219"/>
          <w:kern w:val="0"/>
        </w:rPr>
        <w:t>Set up the same as the Oct edition last year, include logo</w:t>
      </w:r>
      <w:r w:rsidR="00A918A9">
        <w:rPr>
          <w:rFonts w:ascii="StoneSans-Bold" w:hAnsi="StoneSans-Bold" w:cs="StoneSans-Bold"/>
          <w:b/>
          <w:bCs/>
          <w:color w:val="C86219"/>
          <w:kern w:val="0"/>
        </w:rPr>
        <w:t xml:space="preserve"> run in WPA only</w:t>
      </w:r>
    </w:p>
    <w:p w14:paraId="3E38D6B1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C86219"/>
          <w:kern w:val="0"/>
        </w:rPr>
      </w:pPr>
    </w:p>
    <w:p w14:paraId="643EEA70" w14:textId="1B58F196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C86219"/>
          <w:kern w:val="0"/>
        </w:rPr>
      </w:pPr>
      <w:r>
        <w:rPr>
          <w:rFonts w:ascii="StoneSans-Bold" w:hAnsi="StoneSans-Bold" w:cs="StoneSans-Bold"/>
          <w:b/>
          <w:bCs/>
          <w:color w:val="C86219"/>
          <w:kern w:val="0"/>
        </w:rPr>
        <w:t>Free Battery Wellness</w:t>
      </w:r>
    </w:p>
    <w:p w14:paraId="5CB4A81F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C86219"/>
          <w:kern w:val="0"/>
        </w:rPr>
      </w:pPr>
      <w:r>
        <w:rPr>
          <w:rFonts w:ascii="StoneSans-Bold" w:hAnsi="StoneSans-Bold" w:cs="StoneSans-Bold"/>
          <w:b/>
          <w:bCs/>
          <w:color w:val="C86219"/>
          <w:kern w:val="0"/>
        </w:rPr>
        <w:t>Clinics from AAA</w:t>
      </w:r>
    </w:p>
    <w:p w14:paraId="740AA3AF" w14:textId="64080406" w:rsidR="00F23620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</w:pPr>
      <w:r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>October is Fall Car Care Month and AAA East Central is hosting Free Battery Wellness Clinics to celebrate. State-of-the-art diagnostic equipment will confirm whether your battery will hold a charge. If a new battery is needed, one can be installed on the spot. The high-quality</w:t>
      </w:r>
      <w:r w:rsidR="001D0D8D"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>,</w:t>
      </w:r>
      <w:r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 xml:space="preserve"> AAA-branded battery comes with a three-year, free-replacement warranty, and AAA members receive a discount. Battery checks will be available from 10 a.m. to 2 p.m. at these AAA office locations:</w:t>
      </w:r>
    </w:p>
    <w:p w14:paraId="01AC170D" w14:textId="598B811A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</w:pPr>
    </w:p>
    <w:p w14:paraId="7B4DCA26" w14:textId="326AB843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</w:pPr>
      <w:r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  <w:t>Tuesday, Oct. 10</w:t>
      </w:r>
    </w:p>
    <w:p w14:paraId="64839307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South Hills</w:t>
      </w:r>
    </w:p>
    <w:p w14:paraId="26AC6356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• 160 Fort Couch Road, Pittsburgh,</w:t>
      </w:r>
    </w:p>
    <w:p w14:paraId="3E6BB462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412-833-5203</w:t>
      </w:r>
    </w:p>
    <w:p w14:paraId="5A1D19EC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</w:p>
    <w:p w14:paraId="78B24A3D" w14:textId="1C302413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</w:pPr>
      <w:r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  <w:t>Thursday, Oct. 12</w:t>
      </w:r>
    </w:p>
    <w:p w14:paraId="6AD7047D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Monroeville</w:t>
      </w:r>
    </w:p>
    <w:p w14:paraId="55D412D7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 xml:space="preserve">• 2725 </w:t>
      </w:r>
      <w:proofErr w:type="spellStart"/>
      <w:r>
        <w:rPr>
          <w:rFonts w:ascii="Garamond-BookCondensed" w:hAnsi="Garamond-BookCondensed" w:cs="Garamond-BookCondensed"/>
          <w:kern w:val="0"/>
          <w:sz w:val="15"/>
          <w:szCs w:val="15"/>
        </w:rPr>
        <w:t>Mosside</w:t>
      </w:r>
      <w:proofErr w:type="spellEnd"/>
      <w:r>
        <w:rPr>
          <w:rFonts w:ascii="Garamond-BookCondensed" w:hAnsi="Garamond-BookCondensed" w:cs="Garamond-BookCondensed"/>
          <w:kern w:val="0"/>
          <w:sz w:val="15"/>
          <w:szCs w:val="15"/>
        </w:rPr>
        <w:t xml:space="preserve"> Blvd., Monroeville,</w:t>
      </w:r>
    </w:p>
    <w:p w14:paraId="43E39D71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412-858-4640</w:t>
      </w:r>
    </w:p>
    <w:p w14:paraId="58763044" w14:textId="604DF554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North Hills</w:t>
      </w:r>
    </w:p>
    <w:p w14:paraId="1D941FAF" w14:textId="293AAB08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• 4790 McKnight Rd.., Pittsburgh</w:t>
      </w:r>
    </w:p>
    <w:p w14:paraId="56904F72" w14:textId="3F9449A8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412-367-7600</w:t>
      </w:r>
    </w:p>
    <w:p w14:paraId="491721D2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</w:p>
    <w:p w14:paraId="0E1BE201" w14:textId="7CE4CB42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</w:pPr>
      <w:r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  <w:t>Tuesday, Oct. 17</w:t>
      </w:r>
    </w:p>
    <w:p w14:paraId="242CACC6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Wexford</w:t>
      </w:r>
    </w:p>
    <w:p w14:paraId="60ECFFF8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• 10548 Perry Highway, 724-933-3000</w:t>
      </w:r>
    </w:p>
    <w:p w14:paraId="14BE586A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</w:p>
    <w:p w14:paraId="151B90FC" w14:textId="4C5BC6D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</w:pPr>
      <w:r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  <w:t>Tuesday, Oct. 24</w:t>
      </w:r>
    </w:p>
    <w:p w14:paraId="087F3F7F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Pleasant Hills</w:t>
      </w:r>
    </w:p>
    <w:p w14:paraId="14B3A236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• 9 Clairton Blvd. (Rt. 51), Pittsburgh,</w:t>
      </w:r>
    </w:p>
    <w:p w14:paraId="4A62B880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412-655-6100</w:t>
      </w:r>
    </w:p>
    <w:p w14:paraId="2F03A3DD" w14:textId="77777777" w:rsidR="00E17BA4" w:rsidRDefault="00E17BA4" w:rsidP="00E17BA4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</w:p>
    <w:p w14:paraId="6B1DC9EC" w14:textId="714752DB" w:rsidR="00E17BA4" w:rsidRPr="00383DE9" w:rsidRDefault="00E17BA4" w:rsidP="00E17BA4">
      <w:pPr>
        <w:pStyle w:val="PlainText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No appointment necessary. If your battery fails the test, new batteries will be available for purchase and installed on the spot at a special AAA </w:t>
      </w:r>
      <w:r w:rsidR="002523AC">
        <w:rPr>
          <w:rFonts w:asciiTheme="minorHAnsi" w:hAnsiTheme="minorHAnsi" w:cstheme="minorBidi"/>
        </w:rPr>
        <w:t>Membership</w:t>
      </w:r>
      <w:r>
        <w:rPr>
          <w:rFonts w:asciiTheme="minorHAnsi" w:hAnsiTheme="minorHAnsi" w:cstheme="minorBidi"/>
        </w:rPr>
        <w:t xml:space="preserve"> price.</w:t>
      </w:r>
    </w:p>
    <w:p w14:paraId="061AC0BB" w14:textId="432BBEE0" w:rsidR="00E17BA4" w:rsidRDefault="00E17BA4" w:rsidP="00E17BA4">
      <w:pPr>
        <w:autoSpaceDE w:val="0"/>
        <w:autoSpaceDN w:val="0"/>
        <w:adjustRightInd w:val="0"/>
        <w:spacing w:after="0" w:line="240" w:lineRule="auto"/>
      </w:pPr>
    </w:p>
    <w:sectPr w:rsidR="00E17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oneSan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-BookCondense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Gothic-Heavy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BA4"/>
    <w:rsid w:val="001D0D8D"/>
    <w:rsid w:val="002523AC"/>
    <w:rsid w:val="008B0F59"/>
    <w:rsid w:val="00A918A9"/>
    <w:rsid w:val="00E17BA4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749B1"/>
  <w15:chartTrackingRefBased/>
  <w15:docId w15:val="{00DEA2A2-5C36-4C90-84DC-75AD0952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17BA4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E17BA4"/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952</Characters>
  <Application>Microsoft Office Word</Application>
  <DocSecurity>0</DocSecurity>
  <Lines>7</Lines>
  <Paragraphs>2</Paragraphs>
  <ScaleCrop>false</ScaleCrop>
  <Company>Auto Club Enterprises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5</cp:revision>
  <dcterms:created xsi:type="dcterms:W3CDTF">2023-08-10T15:37:00Z</dcterms:created>
  <dcterms:modified xsi:type="dcterms:W3CDTF">2023-08-22T15:54:00Z</dcterms:modified>
</cp:coreProperties>
</file>